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390384" w:rsidRPr="00390384" w:rsidRDefault="00390384" w:rsidP="00390384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 w:rsidRPr="00390384">
        <w:rPr>
          <w:b/>
          <w:bCs/>
          <w:color w:val="333333"/>
          <w:sz w:val="28"/>
          <w:szCs w:val="28"/>
        </w:rPr>
        <w:t>Изменилась величина пособия по безработице</w:t>
      </w:r>
    </w:p>
    <w:p w:rsidR="00390384" w:rsidRPr="00390384" w:rsidRDefault="00390384" w:rsidP="00390384">
      <w:pPr>
        <w:shd w:val="clear" w:color="auto" w:fill="FFFFFF"/>
        <w:contextualSpacing/>
        <w:rPr>
          <w:color w:val="000000"/>
          <w:sz w:val="28"/>
          <w:szCs w:val="28"/>
        </w:rPr>
      </w:pPr>
      <w:r w:rsidRPr="00390384">
        <w:rPr>
          <w:color w:val="000000"/>
          <w:sz w:val="28"/>
          <w:szCs w:val="28"/>
        </w:rPr>
        <w:t> </w:t>
      </w:r>
      <w:r w:rsidRPr="00390384">
        <w:rPr>
          <w:color w:val="FFFFFF"/>
          <w:sz w:val="28"/>
          <w:szCs w:val="28"/>
        </w:rPr>
        <w:t>Текст</w:t>
      </w:r>
    </w:p>
    <w:p w:rsidR="00390384" w:rsidRPr="00390384" w:rsidRDefault="00390384" w:rsidP="00390384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390384">
        <w:rPr>
          <w:color w:val="333333"/>
          <w:sz w:val="28"/>
          <w:szCs w:val="28"/>
        </w:rPr>
        <w:t>Постановлением Правительства Российской Федерации от 31 декабря 2020 года № 2393 «О размерах минимальной и максимальной величин пособия по безработице на 2021 год» на 2021 года, вступившим в силу с 01 января 2021 года, установлено:</w:t>
      </w:r>
    </w:p>
    <w:p w:rsidR="00390384" w:rsidRPr="00390384" w:rsidRDefault="00390384" w:rsidP="00390384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390384">
        <w:rPr>
          <w:color w:val="333333"/>
          <w:sz w:val="28"/>
          <w:szCs w:val="28"/>
        </w:rPr>
        <w:t>для граждан, признанных в установленном порядке безработными, за исключением граждан предпенсионного возраста, указанных в пункта 1 и 2 статьи 34.2 Закона Российской Федерации «О занятости населения в Российской Федерации», минимальная величина пособия по безработице в размере 1500 рублей, максимальная величина пособия по безработице в размере 12130 рублей- в первые три месяца периода безработицы, 5000 рублей- в следующие три месяца периода безработицы;</w:t>
      </w:r>
      <w:bookmarkStart w:id="0" w:name="_GoBack"/>
      <w:bookmarkEnd w:id="0"/>
    </w:p>
    <w:p w:rsidR="00390384" w:rsidRPr="00390384" w:rsidRDefault="00390384" w:rsidP="00390384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390384">
        <w:rPr>
          <w:color w:val="333333"/>
          <w:sz w:val="28"/>
          <w:szCs w:val="28"/>
        </w:rPr>
        <w:t>для признанных в установленном порядке безработными граждан предпенсионного возраста, указанных в пунктах 1 и 2 статьи 34.2 Закона Российской Федерации «О занятости населения в Российской Федерации», минимальная величина по безработице в размере 1500 рублей, максимальная величина пособия по безработице в размере 12130 рублей.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EC17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2021-02-02T05:15:00Z</cp:lastPrinted>
  <dcterms:created xsi:type="dcterms:W3CDTF">2021-02-02T05:15:00Z</dcterms:created>
  <dcterms:modified xsi:type="dcterms:W3CDTF">2021-02-02T05:15:00Z</dcterms:modified>
</cp:coreProperties>
</file>